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9B" w:rsidRPr="00EA1A62" w:rsidRDefault="00155E9B" w:rsidP="00155E9B">
      <w:pPr>
        <w:pStyle w:val="Style1"/>
        <w:kinsoku w:val="0"/>
        <w:autoSpaceDE/>
        <w:autoSpaceDN/>
        <w:adjustRightInd/>
        <w:spacing w:line="260" w:lineRule="exact"/>
        <w:jc w:val="center"/>
        <w:rPr>
          <w:rStyle w:val="CharacterStyle2"/>
          <w:spacing w:val="20"/>
          <w:sz w:val="19"/>
          <w:szCs w:val="19"/>
        </w:rPr>
      </w:pPr>
      <w:r w:rsidRPr="00EA1A62">
        <w:rPr>
          <w:rStyle w:val="CharacterStyle2"/>
          <w:spacing w:val="20"/>
          <w:sz w:val="19"/>
          <w:szCs w:val="19"/>
        </w:rPr>
        <w:t>Gruppo Famiglia</w:t>
      </w:r>
    </w:p>
    <w:p w:rsidR="00155E9B" w:rsidRPr="00EA1A62" w:rsidRDefault="00155E9B" w:rsidP="00155E9B">
      <w:pPr>
        <w:pStyle w:val="Style1"/>
        <w:kinsoku w:val="0"/>
        <w:autoSpaceDE/>
        <w:autoSpaceDN/>
        <w:adjustRightInd/>
        <w:spacing w:line="260" w:lineRule="exact"/>
        <w:jc w:val="center"/>
        <w:rPr>
          <w:rStyle w:val="CharacterStyle2"/>
          <w:spacing w:val="15"/>
          <w:sz w:val="19"/>
          <w:szCs w:val="19"/>
        </w:rPr>
      </w:pPr>
      <w:r w:rsidRPr="00EA1A62">
        <w:rPr>
          <w:rStyle w:val="CharacterStyle2"/>
          <w:spacing w:val="15"/>
          <w:sz w:val="19"/>
          <w:szCs w:val="19"/>
        </w:rPr>
        <w:t>Assemblea nazionale degli Osservatori sulla Giustizia Civile</w:t>
      </w:r>
    </w:p>
    <w:p w:rsidR="00155E9B" w:rsidRPr="00EA1A62" w:rsidRDefault="00155E9B" w:rsidP="00155E9B">
      <w:pPr>
        <w:pStyle w:val="Style1"/>
        <w:kinsoku w:val="0"/>
        <w:autoSpaceDE/>
        <w:autoSpaceDN/>
        <w:adjustRightInd/>
        <w:spacing w:before="288" w:line="330" w:lineRule="exact"/>
        <w:ind w:left="1080"/>
        <w:rPr>
          <w:rStyle w:val="CharacterStyle2"/>
          <w:b/>
          <w:bCs/>
          <w:i/>
          <w:iCs/>
          <w:w w:val="95"/>
          <w:sz w:val="28"/>
          <w:szCs w:val="28"/>
        </w:rPr>
      </w:pPr>
      <w:r>
        <w:rPr>
          <w:rStyle w:val="CharacterStyle2"/>
          <w:b/>
          <w:bCs/>
          <w:i/>
          <w:iCs/>
          <w:w w:val="95"/>
          <w:sz w:val="28"/>
          <w:szCs w:val="28"/>
        </w:rPr>
        <w:t xml:space="preserve">               Laboratorio monotemat</w:t>
      </w:r>
      <w:r w:rsidRPr="00EA1A62">
        <w:rPr>
          <w:rStyle w:val="CharacterStyle2"/>
          <w:b/>
          <w:bCs/>
          <w:i/>
          <w:iCs/>
          <w:w w:val="95"/>
          <w:sz w:val="28"/>
          <w:szCs w:val="28"/>
        </w:rPr>
        <w:t>ico sul diritto di famiglia</w:t>
      </w:r>
    </w:p>
    <w:p w:rsidR="00155E9B" w:rsidRPr="00EA1A62" w:rsidRDefault="00155E9B" w:rsidP="00155E9B">
      <w:pPr>
        <w:pStyle w:val="Style1"/>
        <w:kinsoku w:val="0"/>
        <w:autoSpaceDE/>
        <w:autoSpaceDN/>
        <w:adjustRightInd/>
        <w:spacing w:before="252" w:line="398" w:lineRule="exact"/>
        <w:jc w:val="center"/>
        <w:rPr>
          <w:rStyle w:val="CharacterStyle2"/>
          <w:b/>
          <w:spacing w:val="6"/>
          <w:sz w:val="24"/>
          <w:szCs w:val="24"/>
        </w:rPr>
      </w:pPr>
      <w:r w:rsidRPr="00EA1A62">
        <w:rPr>
          <w:rStyle w:val="CharacterStyle2"/>
          <w:b/>
          <w:spacing w:val="16"/>
          <w:sz w:val="24"/>
          <w:szCs w:val="24"/>
        </w:rPr>
        <w:t xml:space="preserve">Reggio Emilia, </w:t>
      </w:r>
      <w:r>
        <w:rPr>
          <w:rStyle w:val="CharacterStyle2"/>
          <w:b/>
          <w:spacing w:val="16"/>
          <w:sz w:val="24"/>
          <w:szCs w:val="24"/>
        </w:rPr>
        <w:t xml:space="preserve">sabato </w:t>
      </w:r>
      <w:r w:rsidRPr="00EA1A62">
        <w:rPr>
          <w:rStyle w:val="CharacterStyle2"/>
          <w:b/>
          <w:spacing w:val="16"/>
          <w:sz w:val="24"/>
          <w:szCs w:val="24"/>
        </w:rPr>
        <w:t>06 maggio 2017ore 10,00-16</w:t>
      </w:r>
      <w:r w:rsidRPr="00EA1A62">
        <w:rPr>
          <w:rStyle w:val="CharacterStyle2"/>
          <w:b/>
          <w:spacing w:val="16"/>
          <w:sz w:val="24"/>
          <w:szCs w:val="24"/>
        </w:rPr>
        <w:br/>
      </w:r>
      <w:r w:rsidRPr="00EA1A62">
        <w:rPr>
          <w:rStyle w:val="CharacterStyle2"/>
          <w:b/>
          <w:spacing w:val="2"/>
          <w:sz w:val="24"/>
          <w:szCs w:val="24"/>
        </w:rPr>
        <w:t xml:space="preserve">TRIBUNALE </w:t>
      </w:r>
      <w:proofErr w:type="spellStart"/>
      <w:r w:rsidRPr="00EA1A62">
        <w:rPr>
          <w:rStyle w:val="CharacterStyle2"/>
          <w:b/>
          <w:spacing w:val="2"/>
          <w:sz w:val="24"/>
          <w:szCs w:val="24"/>
        </w:rPr>
        <w:t>DI</w:t>
      </w:r>
      <w:proofErr w:type="spellEnd"/>
      <w:r w:rsidRPr="00EA1A62">
        <w:rPr>
          <w:rStyle w:val="CharacterStyle2"/>
          <w:b/>
          <w:spacing w:val="2"/>
          <w:sz w:val="24"/>
          <w:szCs w:val="24"/>
        </w:rPr>
        <w:t xml:space="preserve"> REGGIO EMILIA</w:t>
      </w:r>
      <w:r w:rsidRPr="00EA1A62">
        <w:rPr>
          <w:rStyle w:val="CharacterStyle2"/>
          <w:b/>
          <w:spacing w:val="2"/>
          <w:sz w:val="24"/>
          <w:szCs w:val="24"/>
        </w:rPr>
        <w:br/>
      </w:r>
      <w:r w:rsidRPr="00EA1A62">
        <w:rPr>
          <w:rStyle w:val="CharacterStyle2"/>
          <w:b/>
          <w:spacing w:val="6"/>
          <w:sz w:val="24"/>
          <w:szCs w:val="24"/>
        </w:rPr>
        <w:t xml:space="preserve">Via Avvenire </w:t>
      </w:r>
      <w:proofErr w:type="spellStart"/>
      <w:r w:rsidRPr="00EA1A62">
        <w:rPr>
          <w:rStyle w:val="CharacterStyle2"/>
          <w:b/>
          <w:spacing w:val="6"/>
          <w:sz w:val="24"/>
          <w:szCs w:val="24"/>
        </w:rPr>
        <w:t>Paterlini</w:t>
      </w:r>
      <w:proofErr w:type="spellEnd"/>
      <w:r w:rsidRPr="00EA1A62">
        <w:rPr>
          <w:rStyle w:val="CharacterStyle2"/>
          <w:b/>
          <w:spacing w:val="6"/>
          <w:sz w:val="24"/>
          <w:szCs w:val="24"/>
        </w:rPr>
        <w:t xml:space="preserve"> n. 1</w:t>
      </w:r>
    </w:p>
    <w:p w:rsidR="00155E9B" w:rsidRPr="00155E9B" w:rsidRDefault="00155E9B" w:rsidP="00155E9B">
      <w:pPr>
        <w:pStyle w:val="Style1"/>
        <w:kinsoku w:val="0"/>
        <w:autoSpaceDE/>
        <w:autoSpaceDN/>
        <w:adjustRightInd/>
        <w:spacing w:before="216" w:line="292" w:lineRule="exact"/>
        <w:jc w:val="both"/>
        <w:rPr>
          <w:rStyle w:val="CharacterStyle1"/>
          <w:rFonts w:ascii="Times New Roman" w:hAnsi="Times New Roman"/>
        </w:rPr>
      </w:pPr>
      <w:r w:rsidRPr="00155E9B">
        <w:rPr>
          <w:rStyle w:val="CharacterStyle2"/>
        </w:rPr>
        <w:t xml:space="preserve">La giornata di studio seminariale, aperta agli Osservatori ed ai loro contributi, in vista del lavoro da presentare all'Assemblea nazionale degli Osservatori sulla giustizia civile </w:t>
      </w:r>
      <w:r w:rsidRPr="00155E9B">
        <w:rPr>
          <w:rStyle w:val="CharacterStyle2"/>
          <w:spacing w:val="3"/>
        </w:rPr>
        <w:t xml:space="preserve">che si terrà a Roma il 19-21 maggio 2017, sarà un confronto tra i partecipanti su diversi temi: dall'analisi degli strumenti di risoluzione delle crisi familiari alternativi </w:t>
      </w:r>
      <w:r w:rsidRPr="00155E9B">
        <w:rPr>
          <w:rStyle w:val="CharacterStyle2"/>
          <w:spacing w:val="1"/>
        </w:rPr>
        <w:t xml:space="preserve">alla giurisdizione (la negoziazione assistita) al contributo dei protocolli sulle spese </w:t>
      </w:r>
      <w:r w:rsidRPr="00155E9B">
        <w:rPr>
          <w:rStyle w:val="CharacterStyle2"/>
          <w:spacing w:val="4"/>
        </w:rPr>
        <w:t xml:space="preserve">straordinarie, quale strumento di prevenzione della lite. Discuteremo il testo del </w:t>
      </w:r>
      <w:r w:rsidRPr="00155E9B">
        <w:rPr>
          <w:rStyle w:val="CharacterStyle2"/>
        </w:rPr>
        <w:t xml:space="preserve">protocollo nazionale in tema di spese straordinarie elaborato con l'auspicato fine di uniformità tra i provvedimenti dei diversi tribunali e di evitare il frequente ricorso al </w:t>
      </w:r>
      <w:r w:rsidRPr="00155E9B">
        <w:rPr>
          <w:rStyle w:val="CharacterStyle2"/>
          <w:spacing w:val="-1"/>
        </w:rPr>
        <w:t xml:space="preserve">giudice. In ultimo, si avrà un aggiornamento in tema di riparto di competenze tra TM e </w:t>
      </w:r>
      <w:r w:rsidRPr="00155E9B">
        <w:rPr>
          <w:rStyle w:val="CharacterStyle2"/>
          <w:spacing w:val="3"/>
        </w:rPr>
        <w:t xml:space="preserve">TO e sarà discussa la proposta di elaborazione di un protocollo sul procedimento di </w:t>
      </w:r>
      <w:r w:rsidRPr="00155E9B">
        <w:rPr>
          <w:rStyle w:val="CharacterStyle1"/>
          <w:rFonts w:ascii="Times New Roman" w:hAnsi="Times New Roman"/>
        </w:rPr>
        <w:t>affidamento dei figli nati fuori dal matrimonio.</w:t>
      </w:r>
    </w:p>
    <w:p w:rsidR="00155E9B" w:rsidRDefault="00155E9B" w:rsidP="00155E9B">
      <w:pPr>
        <w:pStyle w:val="Style1"/>
        <w:kinsoku w:val="0"/>
        <w:autoSpaceDE/>
        <w:autoSpaceDN/>
        <w:adjustRightInd/>
        <w:spacing w:before="72" w:line="223" w:lineRule="exact"/>
        <w:ind w:left="3960"/>
        <w:rPr>
          <w:rStyle w:val="CharacterStyle2"/>
          <w:b/>
          <w:bCs/>
        </w:rPr>
      </w:pPr>
    </w:p>
    <w:p w:rsidR="00155E9B" w:rsidRPr="00EA1A62" w:rsidRDefault="00155E9B" w:rsidP="00155E9B">
      <w:pPr>
        <w:pStyle w:val="Style1"/>
        <w:kinsoku w:val="0"/>
        <w:autoSpaceDE/>
        <w:autoSpaceDN/>
        <w:adjustRightInd/>
        <w:spacing w:before="72" w:line="223" w:lineRule="exact"/>
        <w:ind w:left="3960"/>
        <w:rPr>
          <w:rStyle w:val="CharacterStyle2"/>
          <w:b/>
          <w:bCs/>
        </w:rPr>
      </w:pPr>
      <w:r w:rsidRPr="00EA1A62">
        <w:rPr>
          <w:rStyle w:val="CharacterStyle2"/>
          <w:b/>
          <w:bCs/>
        </w:rPr>
        <w:t>Programma</w:t>
      </w:r>
    </w:p>
    <w:p w:rsidR="00155E9B" w:rsidRDefault="00155E9B" w:rsidP="00155E9B">
      <w:pPr>
        <w:pStyle w:val="Style1"/>
        <w:kinsoku w:val="0"/>
        <w:autoSpaceDE/>
        <w:autoSpaceDN/>
        <w:adjustRightInd/>
        <w:spacing w:before="72" w:line="309" w:lineRule="exact"/>
        <w:ind w:right="504"/>
        <w:jc w:val="both"/>
        <w:rPr>
          <w:rStyle w:val="CharacterStyle2"/>
          <w:i/>
        </w:rPr>
      </w:pPr>
      <w:r>
        <w:rPr>
          <w:rStyle w:val="CharacterStyle2"/>
          <w:spacing w:val="12"/>
        </w:rPr>
        <w:t xml:space="preserve">Ore 10.00: </w:t>
      </w:r>
      <w:r w:rsidRPr="00EA1A62">
        <w:rPr>
          <w:rStyle w:val="CharacterStyle2"/>
          <w:spacing w:val="12"/>
        </w:rPr>
        <w:t xml:space="preserve">Coordinamento a cura di </w:t>
      </w:r>
      <w:r>
        <w:rPr>
          <w:rStyle w:val="CharacterStyle2"/>
          <w:i/>
          <w:spacing w:val="12"/>
        </w:rPr>
        <w:t>Dott</w:t>
      </w:r>
      <w:r w:rsidRPr="00406669">
        <w:rPr>
          <w:rStyle w:val="CharacterStyle2"/>
          <w:i/>
          <w:spacing w:val="12"/>
        </w:rPr>
        <w:t xml:space="preserve">.ssa </w:t>
      </w:r>
      <w:r w:rsidRPr="00406669">
        <w:rPr>
          <w:rStyle w:val="CharacterStyle2"/>
          <w:i/>
          <w:iCs/>
          <w:spacing w:val="12"/>
        </w:rPr>
        <w:t xml:space="preserve">Annamaria </w:t>
      </w:r>
      <w:proofErr w:type="spellStart"/>
      <w:r w:rsidRPr="00406669">
        <w:rPr>
          <w:rStyle w:val="CharacterStyle2"/>
          <w:i/>
          <w:iCs/>
          <w:spacing w:val="12"/>
        </w:rPr>
        <w:t>Casadonte</w:t>
      </w:r>
      <w:proofErr w:type="spellEnd"/>
      <w:r w:rsidRPr="00406669">
        <w:rPr>
          <w:rStyle w:val="CharacterStyle2"/>
          <w:i/>
          <w:iCs/>
          <w:spacing w:val="12"/>
        </w:rPr>
        <w:t xml:space="preserve"> </w:t>
      </w:r>
      <w:r w:rsidRPr="00EA1A62">
        <w:rPr>
          <w:rStyle w:val="CharacterStyle2"/>
        </w:rPr>
        <w:t xml:space="preserve">e </w:t>
      </w:r>
      <w:r w:rsidRPr="00406669">
        <w:rPr>
          <w:rStyle w:val="CharacterStyle2"/>
          <w:i/>
        </w:rPr>
        <w:t xml:space="preserve">Avv. Laura </w:t>
      </w:r>
      <w:proofErr w:type="spellStart"/>
      <w:r w:rsidRPr="00406669">
        <w:rPr>
          <w:rStyle w:val="CharacterStyle2"/>
          <w:i/>
        </w:rPr>
        <w:t>Garofalo</w:t>
      </w:r>
      <w:proofErr w:type="spellEnd"/>
    </w:p>
    <w:p w:rsidR="00155E9B" w:rsidRPr="00EA1A62" w:rsidRDefault="00155E9B" w:rsidP="00155E9B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72" w:line="309" w:lineRule="exact"/>
        <w:ind w:right="504"/>
        <w:jc w:val="both"/>
        <w:rPr>
          <w:rStyle w:val="CharacterStyle2"/>
          <w:bCs/>
        </w:rPr>
      </w:pPr>
      <w:r w:rsidRPr="00EA1A62">
        <w:rPr>
          <w:rStyle w:val="CharacterStyle2"/>
          <w:bCs/>
        </w:rPr>
        <w:t xml:space="preserve">Saluti del Procuratore della Repubblica di Reggio Emilia </w:t>
      </w:r>
      <w:r w:rsidRPr="00406669">
        <w:rPr>
          <w:rStyle w:val="CharacterStyle2"/>
          <w:bCs/>
          <w:i/>
        </w:rPr>
        <w:t xml:space="preserve">Dott. Giorgio </w:t>
      </w:r>
      <w:proofErr w:type="spellStart"/>
      <w:r w:rsidRPr="00406669">
        <w:rPr>
          <w:rStyle w:val="CharacterStyle2"/>
          <w:bCs/>
          <w:i/>
        </w:rPr>
        <w:t>Grandinetti</w:t>
      </w:r>
      <w:proofErr w:type="spellEnd"/>
    </w:p>
    <w:p w:rsidR="00155E9B" w:rsidRPr="00EA1A62" w:rsidRDefault="00155E9B" w:rsidP="00155E9B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72" w:line="309" w:lineRule="exact"/>
        <w:ind w:right="504"/>
        <w:jc w:val="both"/>
        <w:rPr>
          <w:rStyle w:val="CharacterStyle2"/>
          <w:bCs/>
        </w:rPr>
      </w:pPr>
      <w:r w:rsidRPr="00EA1A62">
        <w:rPr>
          <w:rStyle w:val="CharacterStyle2"/>
          <w:bCs/>
        </w:rPr>
        <w:t xml:space="preserve">Saluti del Presidente COA di Reggio Emilia </w:t>
      </w:r>
      <w:r w:rsidRPr="00406669">
        <w:rPr>
          <w:rStyle w:val="CharacterStyle2"/>
          <w:bCs/>
          <w:i/>
        </w:rPr>
        <w:t>Avv. Franco Mazza</w:t>
      </w:r>
    </w:p>
    <w:p w:rsidR="00155E9B" w:rsidRDefault="00155E9B" w:rsidP="00155E9B">
      <w:pPr>
        <w:pStyle w:val="Style1"/>
        <w:kinsoku w:val="0"/>
        <w:autoSpaceDE/>
        <w:autoSpaceDN/>
        <w:adjustRightInd/>
        <w:spacing w:before="72" w:line="309" w:lineRule="exact"/>
        <w:ind w:right="504"/>
        <w:jc w:val="center"/>
        <w:rPr>
          <w:rStyle w:val="CharacterStyle2"/>
          <w:b/>
          <w:bCs/>
        </w:rPr>
      </w:pPr>
      <w:r w:rsidRPr="00EA1A62">
        <w:rPr>
          <w:rStyle w:val="CharacterStyle2"/>
          <w:b/>
          <w:bCs/>
        </w:rPr>
        <w:t>Introduzione e presentazione dei lavori con il metodo della tavola rotonda.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/>
          <w:bCs/>
        </w:rPr>
      </w:pPr>
      <w:r w:rsidRPr="00155E9B">
        <w:rPr>
          <w:rStyle w:val="CharacterStyle2"/>
          <w:b/>
          <w:bCs/>
        </w:rPr>
        <w:t xml:space="preserve">Il punto sulla negoziazione assistita 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Cs/>
        </w:rPr>
      </w:pPr>
      <w:r>
        <w:rPr>
          <w:rStyle w:val="CharacterStyle2"/>
          <w:bCs/>
          <w:i/>
        </w:rPr>
        <w:t xml:space="preserve">Annamaria </w:t>
      </w:r>
      <w:proofErr w:type="spellStart"/>
      <w:r>
        <w:rPr>
          <w:rStyle w:val="CharacterStyle2"/>
          <w:bCs/>
          <w:i/>
        </w:rPr>
        <w:t>Casadonte</w:t>
      </w:r>
      <w:proofErr w:type="spellEnd"/>
      <w:r>
        <w:rPr>
          <w:rStyle w:val="CharacterStyle2"/>
          <w:bCs/>
          <w:i/>
        </w:rPr>
        <w:t xml:space="preserve">, </w:t>
      </w:r>
      <w:r w:rsidRPr="00155E9B">
        <w:rPr>
          <w:rStyle w:val="CharacterStyle2"/>
          <w:bCs/>
        </w:rPr>
        <w:t>Giudice del Tribunale di Reggio Emilia, Referente Osservatorio di Reggio Emilia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Cs/>
        </w:rPr>
      </w:pPr>
      <w:r w:rsidRPr="00155E9B">
        <w:rPr>
          <w:rStyle w:val="CharacterStyle2"/>
          <w:bCs/>
          <w:i/>
        </w:rPr>
        <w:t>Raffaella Pellini</w:t>
      </w:r>
      <w:r>
        <w:rPr>
          <w:rStyle w:val="CharacterStyle2"/>
          <w:bCs/>
        </w:rPr>
        <w:t>, Avvocato, Consigliere S</w:t>
      </w:r>
      <w:r w:rsidRPr="00155E9B">
        <w:rPr>
          <w:rStyle w:val="CharacterStyle2"/>
          <w:bCs/>
        </w:rPr>
        <w:t xml:space="preserve">egretario del </w:t>
      </w:r>
      <w:proofErr w:type="spellStart"/>
      <w:r w:rsidRPr="00155E9B">
        <w:rPr>
          <w:rStyle w:val="CharacterStyle2"/>
          <w:bCs/>
        </w:rPr>
        <w:t>C.O.A.</w:t>
      </w:r>
      <w:proofErr w:type="spellEnd"/>
      <w:r w:rsidRPr="00155E9B">
        <w:rPr>
          <w:rStyle w:val="CharacterStyle2"/>
          <w:bCs/>
        </w:rPr>
        <w:t xml:space="preserve"> di Reggio Emilia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/>
          <w:bCs/>
        </w:rPr>
      </w:pPr>
      <w:r>
        <w:rPr>
          <w:rStyle w:val="CharacterStyle2"/>
          <w:bCs/>
        </w:rPr>
        <w:t xml:space="preserve">Ore </w:t>
      </w:r>
      <w:r w:rsidRPr="00155E9B">
        <w:rPr>
          <w:rStyle w:val="CharacterStyle2"/>
          <w:bCs/>
        </w:rPr>
        <w:t>11.00</w:t>
      </w:r>
      <w:r w:rsidRPr="00155E9B">
        <w:rPr>
          <w:rStyle w:val="CharacterStyle2"/>
          <w:b/>
          <w:bCs/>
        </w:rPr>
        <w:t xml:space="preserve"> II protocollo nazionale sulle spese straordinarie dei figli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Cs/>
        </w:rPr>
      </w:pPr>
      <w:r w:rsidRPr="00155E9B">
        <w:rPr>
          <w:rStyle w:val="CharacterStyle2"/>
          <w:bCs/>
          <w:i/>
        </w:rPr>
        <w:t xml:space="preserve">Laura </w:t>
      </w:r>
      <w:proofErr w:type="spellStart"/>
      <w:r w:rsidRPr="00155E9B">
        <w:rPr>
          <w:rStyle w:val="CharacterStyle2"/>
          <w:bCs/>
          <w:i/>
        </w:rPr>
        <w:t>Garofalo</w:t>
      </w:r>
      <w:proofErr w:type="spellEnd"/>
      <w:r>
        <w:rPr>
          <w:rStyle w:val="CharacterStyle2"/>
          <w:bCs/>
        </w:rPr>
        <w:t>,</w:t>
      </w:r>
      <w:r w:rsidRPr="00155E9B">
        <w:rPr>
          <w:rStyle w:val="CharacterStyle2"/>
          <w:bCs/>
        </w:rPr>
        <w:t xml:space="preserve"> Avvocato - Referente Osservatorio di Catania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Cs/>
        </w:rPr>
      </w:pPr>
      <w:r w:rsidRPr="00155E9B">
        <w:rPr>
          <w:rStyle w:val="CharacterStyle2"/>
          <w:bCs/>
          <w:i/>
        </w:rPr>
        <w:t>Marta Rovacchi</w:t>
      </w:r>
      <w:r w:rsidRPr="00155E9B">
        <w:rPr>
          <w:rStyle w:val="CharacterStyle2"/>
          <w:bCs/>
        </w:rPr>
        <w:t>,  Avvocato, Componente direttiva regionale AIAF - Osservatorio di Reggio Emilia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/>
          <w:bCs/>
        </w:rPr>
      </w:pPr>
      <w:r>
        <w:rPr>
          <w:rStyle w:val="CharacterStyle2"/>
          <w:bCs/>
        </w:rPr>
        <w:t xml:space="preserve">Ore </w:t>
      </w:r>
      <w:r w:rsidRPr="00155E9B">
        <w:rPr>
          <w:rStyle w:val="CharacterStyle2"/>
          <w:bCs/>
        </w:rPr>
        <w:t>12.00</w:t>
      </w:r>
      <w:r w:rsidRPr="00155E9B">
        <w:rPr>
          <w:rStyle w:val="CharacterStyle2"/>
          <w:b/>
          <w:bCs/>
        </w:rPr>
        <w:t xml:space="preserve"> Il riparto di competenze tra Tribunale Minorenni e Tribunale Ordinario 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Cs/>
        </w:rPr>
      </w:pPr>
      <w:r w:rsidRPr="00155E9B">
        <w:rPr>
          <w:rStyle w:val="CharacterStyle2"/>
          <w:bCs/>
          <w:i/>
        </w:rPr>
        <w:t>Giacinto Bisogni</w:t>
      </w:r>
      <w:r w:rsidRPr="00155E9B">
        <w:rPr>
          <w:rStyle w:val="CharacterStyle2"/>
          <w:bCs/>
        </w:rPr>
        <w:t>, Consigliere di Cassazione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/>
          <w:bCs/>
        </w:rPr>
      </w:pPr>
      <w:r>
        <w:rPr>
          <w:rStyle w:val="CharacterStyle2"/>
          <w:bCs/>
        </w:rPr>
        <w:t xml:space="preserve">Ore </w:t>
      </w:r>
      <w:r w:rsidRPr="00155E9B">
        <w:rPr>
          <w:rStyle w:val="CharacterStyle2"/>
          <w:bCs/>
        </w:rPr>
        <w:t>12.30</w:t>
      </w:r>
      <w:r>
        <w:rPr>
          <w:rStyle w:val="CharacterStyle2"/>
          <w:b/>
          <w:bCs/>
        </w:rPr>
        <w:t xml:space="preserve"> </w:t>
      </w:r>
      <w:r w:rsidRPr="00155E9B">
        <w:rPr>
          <w:rStyle w:val="CharacterStyle2"/>
          <w:b/>
          <w:bCs/>
        </w:rPr>
        <w:t xml:space="preserve"> Proposta di un protocollo sul procedimento di affidamento di figli non matrimoniali</w:t>
      </w:r>
    </w:p>
    <w:p w:rsid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Cs/>
        </w:rPr>
      </w:pPr>
      <w:r w:rsidRPr="00155E9B">
        <w:rPr>
          <w:rStyle w:val="CharacterStyle2"/>
          <w:bCs/>
          <w:i/>
        </w:rPr>
        <w:t>Franca Mangano</w:t>
      </w:r>
      <w:r w:rsidRPr="00155E9B">
        <w:rPr>
          <w:rStyle w:val="CharacterStyle2"/>
          <w:bCs/>
        </w:rPr>
        <w:t xml:space="preserve">, Presidente di Sezione del tribunale di </w:t>
      </w:r>
      <w:proofErr w:type="spellStart"/>
      <w:r w:rsidRPr="00155E9B">
        <w:rPr>
          <w:rStyle w:val="CharacterStyle2"/>
          <w:bCs/>
        </w:rPr>
        <w:t>Roma-</w:t>
      </w:r>
      <w:proofErr w:type="spellEnd"/>
      <w:r w:rsidRPr="00155E9B">
        <w:rPr>
          <w:rStyle w:val="CharacterStyle2"/>
          <w:bCs/>
        </w:rPr>
        <w:t xml:space="preserve"> Referente Osservatorio di Roma 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Cs/>
        </w:rPr>
      </w:pPr>
      <w:r w:rsidRPr="00155E9B">
        <w:rPr>
          <w:rStyle w:val="CharacterStyle2"/>
          <w:bCs/>
          <w:i/>
        </w:rPr>
        <w:t>Luisa Poppi</w:t>
      </w:r>
      <w:r w:rsidRPr="00155E9B">
        <w:rPr>
          <w:rStyle w:val="CharacterStyle2"/>
          <w:bCs/>
        </w:rPr>
        <w:t>, Giudice del tribunale di Reggio Emilia, Osservatorio di Reggio Emilia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Cs/>
          <w:u w:val="single"/>
        </w:rPr>
      </w:pPr>
      <w:r>
        <w:rPr>
          <w:rStyle w:val="CharacterStyle2"/>
          <w:bCs/>
          <w:u w:val="single"/>
        </w:rPr>
        <w:t>Ore 13.00 -</w:t>
      </w:r>
      <w:r w:rsidRPr="00155E9B">
        <w:rPr>
          <w:rStyle w:val="CharacterStyle2"/>
          <w:bCs/>
          <w:u w:val="single"/>
        </w:rPr>
        <w:t xml:space="preserve"> pausa pranzo</w:t>
      </w:r>
    </w:p>
    <w:p w:rsidR="00155E9B" w:rsidRPr="00155E9B" w:rsidRDefault="00155E9B" w:rsidP="00155E9B">
      <w:pPr>
        <w:pStyle w:val="Style1"/>
        <w:kinsoku w:val="0"/>
        <w:spacing w:before="72" w:line="309" w:lineRule="exact"/>
        <w:ind w:right="504"/>
        <w:jc w:val="center"/>
        <w:rPr>
          <w:rStyle w:val="CharacterStyle2"/>
          <w:bCs/>
        </w:rPr>
      </w:pPr>
      <w:r w:rsidRPr="00155E9B">
        <w:rPr>
          <w:rStyle w:val="CharacterStyle2"/>
          <w:bCs/>
        </w:rPr>
        <w:t xml:space="preserve">Ore 14.30 -16.00. </w:t>
      </w:r>
      <w:r w:rsidRPr="00155E9B">
        <w:rPr>
          <w:rStyle w:val="CharacterStyle2"/>
          <w:b/>
          <w:bCs/>
        </w:rPr>
        <w:t>Discussione e sintesi dei lavori</w:t>
      </w:r>
    </w:p>
    <w:p w:rsidR="00155E9B" w:rsidRPr="00155E9B" w:rsidRDefault="00155E9B" w:rsidP="00155E9B">
      <w:pPr>
        <w:pStyle w:val="Style1"/>
        <w:kinsoku w:val="0"/>
        <w:autoSpaceDE/>
        <w:autoSpaceDN/>
        <w:adjustRightInd/>
        <w:spacing w:before="72" w:line="309" w:lineRule="exact"/>
        <w:ind w:right="504"/>
        <w:jc w:val="center"/>
        <w:rPr>
          <w:rStyle w:val="CharacterStyle2"/>
          <w:bCs/>
        </w:rPr>
      </w:pPr>
      <w:r w:rsidRPr="00155E9B">
        <w:rPr>
          <w:rStyle w:val="CharacterStyle2"/>
          <w:bCs/>
          <w:i/>
        </w:rPr>
        <w:t xml:space="preserve"> Francesca Salam</w:t>
      </w:r>
      <w:r>
        <w:rPr>
          <w:rStyle w:val="CharacterStyle2"/>
          <w:bCs/>
          <w:i/>
        </w:rPr>
        <w:t xml:space="preserve">i, </w:t>
      </w:r>
      <w:r w:rsidRPr="00155E9B">
        <w:rPr>
          <w:rStyle w:val="CharacterStyle2"/>
          <w:bCs/>
        </w:rPr>
        <w:t xml:space="preserve"> </w:t>
      </w:r>
      <w:r>
        <w:rPr>
          <w:rStyle w:val="CharacterStyle2"/>
          <w:bCs/>
        </w:rPr>
        <w:t xml:space="preserve">Avvocato, </w:t>
      </w:r>
      <w:r w:rsidRPr="00155E9B">
        <w:rPr>
          <w:rStyle w:val="CharacterStyle2"/>
          <w:bCs/>
        </w:rPr>
        <w:t>Presidente dell’Osservatorio del Diritto di Famiglia di Reggio Emilia</w:t>
      </w:r>
    </w:p>
    <w:p w:rsidR="00172DFF" w:rsidRDefault="00155E9B"/>
    <w:sectPr w:rsidR="00172DFF" w:rsidSect="00176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2F9"/>
    <w:multiLevelType w:val="hybridMultilevel"/>
    <w:tmpl w:val="C608C32E"/>
    <w:lvl w:ilvl="0" w:tplc="754EBF7E">
      <w:numFmt w:val="bullet"/>
      <w:lvlText w:val="-"/>
      <w:lvlJc w:val="left"/>
      <w:pPr>
        <w:ind w:left="720" w:hanging="360"/>
      </w:pPr>
      <w:rPr>
        <w:rFonts w:ascii="Verdana" w:eastAsiaTheme="minorEastAsi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5E9B"/>
    <w:rsid w:val="00155E9B"/>
    <w:rsid w:val="00176D0A"/>
    <w:rsid w:val="00584288"/>
    <w:rsid w:val="00DE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155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155E9B"/>
    <w:rPr>
      <w:rFonts w:ascii="Verdana" w:hAnsi="Verdana"/>
      <w:sz w:val="19"/>
    </w:rPr>
  </w:style>
  <w:style w:type="character" w:customStyle="1" w:styleId="CharacterStyle2">
    <w:name w:val="Character Style 2"/>
    <w:uiPriority w:val="99"/>
    <w:rsid w:val="00155E9B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2</cp:revision>
  <dcterms:created xsi:type="dcterms:W3CDTF">2017-05-03T09:14:00Z</dcterms:created>
  <dcterms:modified xsi:type="dcterms:W3CDTF">2017-05-03T09:21:00Z</dcterms:modified>
</cp:coreProperties>
</file>